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0023" w14:textId="381AEF69" w:rsidR="00F87A6A" w:rsidRDefault="00D100BA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1BBD330F" wp14:editId="10F8E94D">
            <wp:extent cx="181610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E4A1" w14:textId="77777777" w:rsidR="00F87A6A" w:rsidRDefault="00F87A6A">
      <w:pPr>
        <w:spacing w:line="240" w:lineRule="exact"/>
      </w:pPr>
    </w:p>
    <w:p w14:paraId="6D01CAE1" w14:textId="77777777" w:rsidR="00F87A6A" w:rsidRDefault="00F87A6A">
      <w:pPr>
        <w:spacing w:line="240" w:lineRule="exact"/>
      </w:pPr>
    </w:p>
    <w:p w14:paraId="78D10422" w14:textId="77777777" w:rsidR="00F87A6A" w:rsidRDefault="00F87A6A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87A6A" w14:paraId="47ED79F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59889DC" w14:textId="77777777" w:rsidR="00F87A6A" w:rsidRDefault="00926DEF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C6DBA2B" w14:textId="77777777" w:rsidR="00F87A6A" w:rsidRDefault="00926DEF">
      <w:pPr>
        <w:spacing w:line="240" w:lineRule="exact"/>
      </w:pPr>
      <w:r>
        <w:t xml:space="preserve"> </w:t>
      </w:r>
    </w:p>
    <w:p w14:paraId="188C0CF8" w14:textId="77777777" w:rsidR="00F87A6A" w:rsidRDefault="00F87A6A">
      <w:pPr>
        <w:spacing w:after="220" w:line="240" w:lineRule="exact"/>
      </w:pPr>
    </w:p>
    <w:p w14:paraId="4FDA379F" w14:textId="77777777" w:rsidR="00F87A6A" w:rsidRDefault="00926DEF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0194AB14" w14:textId="77777777" w:rsidR="00F87A6A" w:rsidRPr="004D073D" w:rsidRDefault="00F87A6A">
      <w:pPr>
        <w:spacing w:line="240" w:lineRule="exact"/>
        <w:rPr>
          <w:lang w:val="fr-FR"/>
        </w:rPr>
      </w:pPr>
    </w:p>
    <w:p w14:paraId="3F73C95A" w14:textId="77777777" w:rsidR="00F87A6A" w:rsidRPr="004D073D" w:rsidRDefault="00F87A6A">
      <w:pPr>
        <w:spacing w:line="240" w:lineRule="exact"/>
        <w:rPr>
          <w:lang w:val="fr-FR"/>
        </w:rPr>
      </w:pPr>
    </w:p>
    <w:p w14:paraId="5800462E" w14:textId="77777777" w:rsidR="00F87A6A" w:rsidRPr="004D073D" w:rsidRDefault="00F87A6A">
      <w:pPr>
        <w:spacing w:line="240" w:lineRule="exact"/>
        <w:rPr>
          <w:lang w:val="fr-FR"/>
        </w:rPr>
      </w:pPr>
    </w:p>
    <w:p w14:paraId="1D9138C4" w14:textId="77777777" w:rsidR="00F87A6A" w:rsidRPr="004D073D" w:rsidRDefault="00F87A6A">
      <w:pPr>
        <w:spacing w:line="240" w:lineRule="exact"/>
        <w:rPr>
          <w:lang w:val="fr-FR"/>
        </w:rPr>
      </w:pPr>
    </w:p>
    <w:p w14:paraId="673B79D0" w14:textId="77777777" w:rsidR="00F87A6A" w:rsidRPr="004D073D" w:rsidRDefault="00F87A6A">
      <w:pPr>
        <w:spacing w:line="240" w:lineRule="exact"/>
        <w:rPr>
          <w:lang w:val="fr-FR"/>
        </w:rPr>
      </w:pPr>
    </w:p>
    <w:p w14:paraId="6FBD0CC2" w14:textId="77777777" w:rsidR="00F87A6A" w:rsidRPr="004D073D" w:rsidRDefault="00F87A6A">
      <w:pPr>
        <w:spacing w:line="240" w:lineRule="exact"/>
        <w:rPr>
          <w:lang w:val="fr-FR"/>
        </w:rPr>
      </w:pPr>
    </w:p>
    <w:p w14:paraId="429F5368" w14:textId="77777777" w:rsidR="00F87A6A" w:rsidRPr="004D073D" w:rsidRDefault="00F87A6A">
      <w:pPr>
        <w:spacing w:line="240" w:lineRule="exact"/>
        <w:rPr>
          <w:lang w:val="fr-FR"/>
        </w:rPr>
      </w:pPr>
    </w:p>
    <w:p w14:paraId="754F8A08" w14:textId="77777777" w:rsidR="00F87A6A" w:rsidRPr="004D073D" w:rsidRDefault="00F87A6A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87A6A" w:rsidRPr="004D073D" w14:paraId="50F0B53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76F392A" w14:textId="7F88339C" w:rsidR="00F87A6A" w:rsidRDefault="00926DEF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2025-42F - Fourniture d'une presse uniaxiale</w:t>
            </w:r>
          </w:p>
        </w:tc>
      </w:tr>
    </w:tbl>
    <w:p w14:paraId="3D658262" w14:textId="77777777" w:rsidR="00F87A6A" w:rsidRPr="004D073D" w:rsidRDefault="00926DEF">
      <w:pPr>
        <w:spacing w:line="240" w:lineRule="exact"/>
        <w:rPr>
          <w:lang w:val="fr-FR"/>
        </w:rPr>
      </w:pPr>
      <w:r w:rsidRPr="004D073D">
        <w:rPr>
          <w:lang w:val="fr-FR"/>
        </w:rPr>
        <w:t xml:space="preserve"> </w:t>
      </w:r>
    </w:p>
    <w:p w14:paraId="7A47BD4B" w14:textId="77777777" w:rsidR="00F87A6A" w:rsidRPr="004D073D" w:rsidRDefault="00F87A6A">
      <w:pPr>
        <w:spacing w:line="240" w:lineRule="exact"/>
        <w:rPr>
          <w:lang w:val="fr-FR"/>
        </w:rPr>
      </w:pPr>
    </w:p>
    <w:p w14:paraId="2D35E254" w14:textId="77777777" w:rsidR="00F87A6A" w:rsidRPr="004D073D" w:rsidRDefault="00F87A6A">
      <w:pPr>
        <w:spacing w:line="240" w:lineRule="exact"/>
        <w:rPr>
          <w:lang w:val="fr-FR"/>
        </w:rPr>
      </w:pPr>
    </w:p>
    <w:p w14:paraId="07388291" w14:textId="77777777" w:rsidR="00F87A6A" w:rsidRPr="004D073D" w:rsidRDefault="00F87A6A">
      <w:pPr>
        <w:spacing w:line="240" w:lineRule="exact"/>
        <w:rPr>
          <w:lang w:val="fr-FR"/>
        </w:rPr>
      </w:pPr>
    </w:p>
    <w:p w14:paraId="1DF5A42F" w14:textId="77777777" w:rsidR="00F87A6A" w:rsidRPr="004D073D" w:rsidRDefault="00F87A6A">
      <w:pPr>
        <w:spacing w:line="240" w:lineRule="exact"/>
        <w:rPr>
          <w:lang w:val="fr-FR"/>
        </w:rPr>
      </w:pPr>
    </w:p>
    <w:p w14:paraId="73A858B1" w14:textId="77777777" w:rsidR="00F87A6A" w:rsidRPr="004D073D" w:rsidRDefault="00F87A6A">
      <w:pPr>
        <w:spacing w:after="40" w:line="240" w:lineRule="exact"/>
        <w:rPr>
          <w:lang w:val="fr-FR"/>
        </w:rPr>
      </w:pPr>
    </w:p>
    <w:p w14:paraId="1C5F724B" w14:textId="77777777" w:rsidR="00F87A6A" w:rsidRDefault="00926DEF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87A6A" w14:paraId="0822D5C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619E" w14:textId="77777777" w:rsidR="00F87A6A" w:rsidRDefault="00926DE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B0F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6B12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5BDF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34AE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D9A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44286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DA81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802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F4D3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F83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9E0B" w14:textId="77777777" w:rsidR="00F87A6A" w:rsidRDefault="00F87A6A">
            <w:pPr>
              <w:rPr>
                <w:sz w:val="2"/>
              </w:rPr>
            </w:pPr>
          </w:p>
        </w:tc>
      </w:tr>
      <w:tr w:rsidR="00F87A6A" w14:paraId="65F9B87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F017" w14:textId="77777777" w:rsidR="00F87A6A" w:rsidRDefault="00F87A6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7B4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DD62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0397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B5F7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6CD1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6E96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301B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5DD0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E4E1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704A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BDF1" w14:textId="77777777" w:rsidR="00F87A6A" w:rsidRDefault="00926D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F87A6A" w14:paraId="2BB8036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A47D" w14:textId="77777777" w:rsidR="00F87A6A" w:rsidRDefault="00F87A6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4164C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0EA4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89C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C68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E397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05EE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286C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6A1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9AD4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64A5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FF89" w14:textId="77777777" w:rsidR="00F87A6A" w:rsidRDefault="00F87A6A">
            <w:pPr>
              <w:rPr>
                <w:sz w:val="2"/>
              </w:rPr>
            </w:pPr>
          </w:p>
        </w:tc>
      </w:tr>
    </w:tbl>
    <w:p w14:paraId="4D67A86A" w14:textId="77777777" w:rsidR="00F87A6A" w:rsidRDefault="00926DE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87A6A" w14:paraId="31BE9AE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B91C" w14:textId="77777777" w:rsidR="00F87A6A" w:rsidRDefault="00926DE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2F67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6027" w14:textId="77777777" w:rsidR="00F87A6A" w:rsidRDefault="00926DEF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84A3928" w14:textId="77777777" w:rsidR="00F87A6A" w:rsidRDefault="00926DEF">
      <w:pPr>
        <w:spacing w:line="240" w:lineRule="exact"/>
      </w:pPr>
      <w:r>
        <w:t xml:space="preserve"> </w:t>
      </w:r>
    </w:p>
    <w:p w14:paraId="527FA32C" w14:textId="77777777" w:rsidR="00F87A6A" w:rsidRDefault="00F87A6A">
      <w:pPr>
        <w:spacing w:after="100" w:line="240" w:lineRule="exact"/>
      </w:pPr>
    </w:p>
    <w:p w14:paraId="05A3C1B4" w14:textId="77777777" w:rsidR="00F87A6A" w:rsidRDefault="00926DE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764ACD63" w14:textId="77777777" w:rsidR="00F87A6A" w:rsidRDefault="00926DE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27 Rue Marcoz</w:t>
      </w:r>
    </w:p>
    <w:p w14:paraId="2EB6353E" w14:textId="77777777" w:rsidR="00F87A6A" w:rsidRDefault="00926DE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1F25631E" w14:textId="77777777" w:rsidR="00F87A6A" w:rsidRDefault="00926DE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78583655" w14:textId="77777777" w:rsidR="00F87A6A" w:rsidRDefault="00F87A6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F87A6A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</w:p>
    <w:p w14:paraId="6B29632C" w14:textId="77777777" w:rsidR="00F87A6A" w:rsidRDefault="00F87A6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87A6A" w14:paraId="64EE1D7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7869" w14:textId="77777777" w:rsidR="00F87A6A" w:rsidRDefault="00926DE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87A6A" w14:paraId="3D0817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8AAC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634AB3C9" w14:textId="48EC520E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5C8FCE" wp14:editId="36F0A4B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14EA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2842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Fourniture d'une presse uniaxiale</w:t>
            </w:r>
          </w:p>
        </w:tc>
      </w:tr>
      <w:tr w:rsidR="00F87A6A" w14:paraId="197CBD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23DF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7A321BFE" w14:textId="0436C803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05A502" wp14:editId="5D28E06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D462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B036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F87A6A" w14:paraId="7FEC32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D4BC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7FB30EC7" w14:textId="3DD5D5AA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980908" wp14:editId="49EA554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EA5F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FE93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F87A6A" w14:paraId="7B28A4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D327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611C3FAE" w14:textId="011E8B22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F4070" wp14:editId="63A9B8A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DF1D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31A66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F87A6A" w14:paraId="744F659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6C9C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004F7D8F" w14:textId="6FCCA307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77DBEF" wp14:editId="2B12156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851C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3274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F87A6A" w14:paraId="50AF95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3690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07AEEA96" w14:textId="390CA957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D3219" wp14:editId="1DFAC96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3FC7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937A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F87A6A" w14:paraId="21EEDF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0639" w14:textId="77777777" w:rsidR="00F87A6A" w:rsidRDefault="00F87A6A">
            <w:pPr>
              <w:spacing w:line="180" w:lineRule="exact"/>
              <w:rPr>
                <w:sz w:val="18"/>
              </w:rPr>
            </w:pPr>
          </w:p>
          <w:p w14:paraId="7DE3C305" w14:textId="69CF60C2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B7AD7F" wp14:editId="4D4EF9BB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A302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57DE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F87A6A" w14:paraId="35BA9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A12E" w14:textId="77777777" w:rsidR="00F87A6A" w:rsidRDefault="00F87A6A">
            <w:pPr>
              <w:spacing w:line="140" w:lineRule="exact"/>
              <w:rPr>
                <w:sz w:val="14"/>
              </w:rPr>
            </w:pPr>
          </w:p>
          <w:p w14:paraId="3AD847C4" w14:textId="2E5F00BE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878E66" wp14:editId="11C42F8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ECD1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D3C3" w14:textId="77777777" w:rsidR="00F87A6A" w:rsidRDefault="00926DE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F87A6A" w14:paraId="2C729827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C8F5" w14:textId="77777777" w:rsidR="00F87A6A" w:rsidRDefault="00F87A6A">
            <w:pPr>
              <w:spacing w:line="160" w:lineRule="exact"/>
              <w:rPr>
                <w:sz w:val="16"/>
              </w:rPr>
            </w:pPr>
          </w:p>
          <w:p w14:paraId="03393C4B" w14:textId="7E9BCA47" w:rsidR="00F87A6A" w:rsidRDefault="00D100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6E8771" wp14:editId="40A7C0C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C231" w14:textId="77777777" w:rsidR="00F87A6A" w:rsidRDefault="00926DE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AD72" w14:textId="77777777" w:rsidR="00F87A6A" w:rsidRDefault="00926DEF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15F47DCB" w14:textId="77777777" w:rsidR="00926DEF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0BE22B2" w14:textId="77777777" w:rsidR="00926DEF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C297F5A" w14:textId="77777777" w:rsidR="00926DEF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998336E" w14:textId="614995CD" w:rsidR="00926DEF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5F04BEB3" w14:textId="5414C213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B664611" w14:textId="5D9ADAFB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8CFC31A" w14:textId="757C6FD8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DBA289" w14:textId="21F73F5B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5465AE1" w14:textId="77777777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0EF094A" w14:textId="171934E5" w:rsidR="00926DEF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0EEFC9" w14:textId="0111CD83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05C5C0" w14:textId="2F802235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1AD06DC" w14:textId="45ECFF93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0157DE0" w14:textId="438ABB30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C3BFED9" w14:textId="64AC9F93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D72B4F3" w14:textId="4494B35B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7B1852D" w14:textId="104EBE08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7DCF29A" w14:textId="3253D28A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54C0D4BE" w14:textId="04AE6A59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2328C55" w14:textId="583E74F7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6BD8A70" w14:textId="77777777" w:rsidR="00ED21D9" w:rsidRDefault="00ED21D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AB5371B" w14:textId="6EF9D1B5" w:rsidR="00F87A6A" w:rsidRDefault="00926D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350FCAB2" w14:textId="77777777" w:rsidR="00F87A6A" w:rsidRDefault="00F87A6A">
      <w:pPr>
        <w:spacing w:after="80" w:line="240" w:lineRule="exact"/>
      </w:pPr>
    </w:p>
    <w:p w14:paraId="622C4803" w14:textId="71F7E686" w:rsidR="00BF7489" w:rsidRDefault="00926DE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02191768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_Toc202191768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4</w:t>
        </w:r>
        <w:r w:rsidR="00BF7489">
          <w:rPr>
            <w:noProof/>
          </w:rPr>
          <w:fldChar w:fldCharType="end"/>
        </w:r>
      </w:hyperlink>
    </w:p>
    <w:p w14:paraId="57D38693" w14:textId="05604EF5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69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_Toc202191769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4</w:t>
        </w:r>
        <w:r w:rsidR="00BF7489">
          <w:rPr>
            <w:noProof/>
          </w:rPr>
          <w:fldChar w:fldCharType="end"/>
        </w:r>
      </w:hyperlink>
    </w:p>
    <w:p w14:paraId="68DE91B6" w14:textId="5A7FAF4D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0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_Toc202191770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3D88EAEE" w14:textId="447A2B38" w:rsidR="00BF7489" w:rsidRDefault="000D0DD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1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_Toc202191771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48A970F2" w14:textId="3285B5E4" w:rsidR="00BF7489" w:rsidRDefault="000D0DD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2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_Toc202191772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275ECE81" w14:textId="0EB7840A" w:rsidR="00BF7489" w:rsidRDefault="000D0DD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3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_Toc202191773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7B24F57D" w14:textId="1B60B528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4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_Toc202191774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53EAB951" w14:textId="0A9AE0C9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5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5 - Durée et Délais d'exécution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_Toc202191775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6ED42A78" w14:textId="4F132F53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6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_Toc202191776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6</w:t>
        </w:r>
        <w:r w:rsidR="00BF7489">
          <w:rPr>
            <w:noProof/>
          </w:rPr>
          <w:fldChar w:fldCharType="end"/>
        </w:r>
      </w:hyperlink>
    </w:p>
    <w:p w14:paraId="5C6E39D3" w14:textId="54E80221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7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7 - Avance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_Toc202191777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7</w:t>
        </w:r>
        <w:r w:rsidR="00BF7489">
          <w:rPr>
            <w:noProof/>
          </w:rPr>
          <w:fldChar w:fldCharType="end"/>
        </w:r>
      </w:hyperlink>
    </w:p>
    <w:p w14:paraId="0BAD33CA" w14:textId="7A9E3DFE" w:rsidR="00BF7489" w:rsidRDefault="000D0DD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191778" w:history="1">
        <w:r w:rsidR="00BF7489" w:rsidRPr="003B7D88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 w:rsidR="00BF7489">
          <w:rPr>
            <w:noProof/>
          </w:rPr>
          <w:tab/>
        </w:r>
        <w:r w:rsidR="00BF7489">
          <w:rPr>
            <w:noProof/>
          </w:rPr>
          <w:fldChar w:fldCharType="begin"/>
        </w:r>
        <w:r w:rsidR="00BF7489">
          <w:rPr>
            <w:noProof/>
          </w:rPr>
          <w:instrText xml:space="preserve"> PAGEREF _Toc202191778 \h </w:instrText>
        </w:r>
        <w:r w:rsidR="00BF7489">
          <w:rPr>
            <w:noProof/>
          </w:rPr>
        </w:r>
        <w:r w:rsidR="00BF7489">
          <w:rPr>
            <w:noProof/>
          </w:rPr>
          <w:fldChar w:fldCharType="separate"/>
        </w:r>
        <w:r w:rsidR="00BF7489">
          <w:rPr>
            <w:noProof/>
          </w:rPr>
          <w:t>8</w:t>
        </w:r>
        <w:r w:rsidR="00BF7489">
          <w:rPr>
            <w:noProof/>
          </w:rPr>
          <w:fldChar w:fldCharType="end"/>
        </w:r>
      </w:hyperlink>
    </w:p>
    <w:p w14:paraId="6C223D6C" w14:textId="0EA88196" w:rsidR="00F87A6A" w:rsidRDefault="00926DEF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F87A6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789B4B2C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02191768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89FC966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24FE35FB" w14:textId="23538E17" w:rsidR="00F87A6A" w:rsidRPr="00ED21D9" w:rsidRDefault="00926DEF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</w:t>
      </w:r>
      <w:r w:rsidRPr="00ED21D9">
        <w:rPr>
          <w:lang w:val="fr-FR"/>
        </w:rPr>
        <w:t>l'organisme : Université Savoie Mont Blanc</w:t>
      </w:r>
      <w:r w:rsidR="004D073D" w:rsidRPr="00ED21D9">
        <w:rPr>
          <w:lang w:val="fr-FR"/>
        </w:rPr>
        <w:t xml:space="preserve"> </w:t>
      </w:r>
    </w:p>
    <w:p w14:paraId="4769B5A0" w14:textId="77777777" w:rsidR="00F87A6A" w:rsidRPr="00ED21D9" w:rsidRDefault="00926DEF">
      <w:pPr>
        <w:pStyle w:val="ParagrapheIndent1"/>
        <w:spacing w:after="240" w:line="269" w:lineRule="exact"/>
        <w:jc w:val="both"/>
        <w:rPr>
          <w:lang w:val="fr-FR"/>
        </w:rPr>
      </w:pPr>
      <w:r w:rsidRPr="00ED21D9">
        <w:rPr>
          <w:lang w:val="fr-FR"/>
        </w:rPr>
        <w:t>Personne habilitée à donner les renseignements relatifs aux nantissements et cessions de créances : Monsieur Philippe BRIAND, Président de l'Université Savoie Mont Blanc</w:t>
      </w:r>
    </w:p>
    <w:p w14:paraId="3D6993FE" w14:textId="77777777" w:rsidR="00F87A6A" w:rsidRPr="00ED21D9" w:rsidRDefault="00926DEF">
      <w:pPr>
        <w:pStyle w:val="ParagrapheIndent1"/>
        <w:spacing w:after="240"/>
        <w:jc w:val="both"/>
        <w:rPr>
          <w:lang w:val="fr-FR"/>
        </w:rPr>
      </w:pPr>
      <w:r w:rsidRPr="00ED21D9">
        <w:rPr>
          <w:lang w:val="fr-FR"/>
        </w:rPr>
        <w:t>Ordonnateur : Monsieur Philippe BRIAND, Président de l'Université Savoie Mont Blanc</w:t>
      </w:r>
    </w:p>
    <w:p w14:paraId="165F3B16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Comptable assignataire des paiements : Monsieur Olivier GIGNOUX, Agent comptable de l'Université Savoie Mont Blanc, 27 Rue Marcoz</w:t>
      </w:r>
    </w:p>
    <w:p w14:paraId="5E6A7D3A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BP 1104</w:t>
      </w:r>
    </w:p>
    <w:p w14:paraId="365309CA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73011 CHAMBERY CEDEX</w:t>
      </w:r>
    </w:p>
    <w:p w14:paraId="2AAB5D8E" w14:textId="77777777" w:rsidR="00F87A6A" w:rsidRDefault="00F87A6A">
      <w:pPr>
        <w:pStyle w:val="ParagrapheIndent1"/>
        <w:spacing w:after="240" w:line="269" w:lineRule="exact"/>
        <w:jc w:val="both"/>
        <w:rPr>
          <w:color w:val="3366CC"/>
          <w:lang w:val="fr-FR"/>
        </w:rPr>
      </w:pPr>
    </w:p>
    <w:p w14:paraId="0B30DBE4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02191769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6C70825B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3345D6AB" w14:textId="77777777" w:rsidR="00F87A6A" w:rsidRDefault="00926DE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ED21D9">
        <w:rPr>
          <w:lang w:val="fr-FR"/>
        </w:rPr>
        <w:t xml:space="preserve">constitutives du marché indiquées à l'article "pièces contractuelles" du Cahier des clauses administratives particulières qui fait référence au CCAG - Fournitures Courantes et Services et conformément à leurs clauses et stipulations </w:t>
      </w:r>
      <w:r>
        <w:rPr>
          <w:color w:val="000000"/>
          <w:lang w:val="fr-FR"/>
        </w:rPr>
        <w:t>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7A6A" w14:paraId="66462F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3078" w14:textId="749E88E9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ED038" wp14:editId="53E789C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36F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BDF5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87A6A" w14:paraId="1417224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D7A3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491A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4FD3" w14:textId="77777777" w:rsidR="00F87A6A" w:rsidRDefault="00F87A6A"/>
        </w:tc>
      </w:tr>
      <w:tr w:rsidR="00F87A6A" w14:paraId="7FCAFC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AC25A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ED841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52EA54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7082E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19B29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2BA8B34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7A6A" w:rsidRPr="004D073D" w14:paraId="02F03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B0589" w14:textId="3D5C86CA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96C9D7" wp14:editId="5526677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22B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0EC4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F87A6A" w:rsidRPr="004D073D" w14:paraId="5DF84D4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AA18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3816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548C" w14:textId="77777777" w:rsidR="00F87A6A" w:rsidRPr="004D073D" w:rsidRDefault="00F87A6A">
            <w:pPr>
              <w:rPr>
                <w:lang w:val="fr-FR"/>
              </w:rPr>
            </w:pPr>
          </w:p>
        </w:tc>
      </w:tr>
      <w:tr w:rsidR="00F87A6A" w:rsidRPr="004D073D" w14:paraId="3B8C3047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AB05C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C790A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5D20A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4DDC0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BCCF0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59C1ED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004DB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7039A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08EDD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0C85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24D5D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2A6AF0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6D804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9E9CC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7B7C0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963F2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C2803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2331D2D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2A34E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FEF7C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DF2F281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7A6A" w:rsidRPr="004D073D" w14:paraId="32C657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30AD" w14:textId="0DB9192E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C9FA40" wp14:editId="1CA8AB1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59A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35D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F87A6A" w:rsidRPr="004D073D" w14:paraId="385C6D6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EF82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461C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B91FC" w14:textId="77777777" w:rsidR="00F87A6A" w:rsidRPr="004D073D" w:rsidRDefault="00F87A6A">
            <w:pPr>
              <w:rPr>
                <w:lang w:val="fr-FR"/>
              </w:rPr>
            </w:pPr>
          </w:p>
        </w:tc>
      </w:tr>
      <w:tr w:rsidR="00F87A6A" w:rsidRPr="004D073D" w14:paraId="5E742A01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CED64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BF649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A5CC9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C6040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542B4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4B8C7EC" w14:textId="77777777" w:rsidR="00F87A6A" w:rsidRDefault="00F87A6A">
      <w:pPr>
        <w:sectPr w:rsidR="00F87A6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7A6A" w14:paraId="4F44B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AA21F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A3CA1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75A0D2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D85D7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43C0E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78993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039A1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FA13E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B6F14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C7663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6621E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38F7E7CB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1D36E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92A4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9843635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7A6A" w14:paraId="03AB7A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5278" w14:textId="75589E99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92251E" wp14:editId="2E790F9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7672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DDBE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87A6A" w14:paraId="33CB93D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78E5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C761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9415" w14:textId="77777777" w:rsidR="00F87A6A" w:rsidRDefault="00F87A6A"/>
        </w:tc>
      </w:tr>
      <w:tr w:rsidR="00F87A6A" w14:paraId="142E8B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27685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98BA2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2F553C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D1CFC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D29A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407A327" w14:textId="77777777" w:rsidR="00F87A6A" w:rsidRDefault="00926DEF">
      <w:pPr>
        <w:spacing w:after="20" w:line="240" w:lineRule="exact"/>
      </w:pPr>
      <w:r>
        <w:t xml:space="preserve"> </w:t>
      </w:r>
    </w:p>
    <w:p w14:paraId="640B0B79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6C407FC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7E5314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1F04" w14:textId="6F9C9D71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A6CEC3" wp14:editId="51F99A2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DFC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A558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F87A6A" w14:paraId="765E47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D4A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B1A2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4DD8" w14:textId="77777777" w:rsidR="00F87A6A" w:rsidRDefault="00F87A6A"/>
        </w:tc>
      </w:tr>
    </w:tbl>
    <w:p w14:paraId="19FA8E51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1A1A8C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81E2" w14:textId="1F71AAFF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56C0AC" wp14:editId="50F9EFC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8760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6AA2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F87A6A" w14:paraId="6BF45F3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977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028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D641" w14:textId="77777777" w:rsidR="00F87A6A" w:rsidRDefault="00F87A6A"/>
        </w:tc>
      </w:tr>
    </w:tbl>
    <w:p w14:paraId="18F4C401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:rsidRPr="004D073D" w14:paraId="0A1646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0EBE" w14:textId="304C3BD4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2A31F1" wp14:editId="434104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413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1C5F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F87A6A" w:rsidRPr="004D073D" w14:paraId="39E37BB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00DF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1532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031F" w14:textId="77777777" w:rsidR="00F87A6A" w:rsidRPr="004D073D" w:rsidRDefault="00F87A6A">
            <w:pPr>
              <w:rPr>
                <w:lang w:val="fr-FR"/>
              </w:rPr>
            </w:pPr>
          </w:p>
        </w:tc>
      </w:tr>
    </w:tbl>
    <w:p w14:paraId="670E62A3" w14:textId="77777777" w:rsidR="00F87A6A" w:rsidRPr="004D073D" w:rsidRDefault="00926DEF">
      <w:pPr>
        <w:spacing w:line="240" w:lineRule="exact"/>
        <w:rPr>
          <w:lang w:val="fr-FR"/>
        </w:rPr>
      </w:pPr>
      <w:r w:rsidRPr="004D073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7A6A" w:rsidRPr="004D073D" w14:paraId="179E2E0A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AFFC7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332BC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565FBE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90402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B9A6B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714C27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021F1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2E80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2DA740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E036F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6701A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213EA1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08606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24C8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2ADC15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EBAAC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C3F11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5DF696B0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18854" w14:textId="77777777" w:rsidR="00F87A6A" w:rsidRDefault="00926DE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7D295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7FFC1BE" w14:textId="77777777" w:rsidR="00F87A6A" w:rsidRDefault="00926DEF">
      <w:pPr>
        <w:spacing w:after="20" w:line="240" w:lineRule="exact"/>
      </w:pPr>
      <w:r>
        <w:t xml:space="preserve"> </w:t>
      </w:r>
    </w:p>
    <w:p w14:paraId="09B86DC5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357C695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969F574" w14:textId="77777777" w:rsidR="00F87A6A" w:rsidRDefault="00926DE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0FA4D3D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  <w:sectPr w:rsidR="00F87A6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>
        <w:rPr>
          <w:color w:val="3366CC"/>
          <w:lang w:val="fr-FR"/>
        </w:rPr>
        <w:t>120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D71FECB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02191770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9487F3A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3D458081" w14:textId="77777777" w:rsidR="00F87A6A" w:rsidRPr="00ED21D9" w:rsidRDefault="00926DEF">
      <w:pPr>
        <w:pStyle w:val="Titre2"/>
        <w:ind w:left="280"/>
        <w:rPr>
          <w:rFonts w:ascii="Calibri" w:eastAsia="Calibri" w:hAnsi="Calibri" w:cs="Calibri"/>
          <w:i w:val="0"/>
          <w:sz w:val="24"/>
          <w:lang w:val="fr-FR"/>
        </w:rPr>
      </w:pPr>
      <w:bookmarkStart w:id="6" w:name="ArtL2_AE-3-A4.1"/>
      <w:bookmarkStart w:id="7" w:name="_Toc202191771"/>
      <w:bookmarkEnd w:id="6"/>
      <w:r w:rsidRPr="00ED21D9">
        <w:rPr>
          <w:rFonts w:ascii="Calibri" w:eastAsia="Calibri" w:hAnsi="Calibri" w:cs="Calibri"/>
          <w:i w:val="0"/>
          <w:sz w:val="24"/>
          <w:lang w:val="fr-FR"/>
        </w:rPr>
        <w:t>3.1 - Objet</w:t>
      </w:r>
      <w:bookmarkEnd w:id="7"/>
    </w:p>
    <w:p w14:paraId="26177413" w14:textId="3B83B6E4" w:rsidR="00F87A6A" w:rsidRDefault="00926DEF" w:rsidP="000D0DDD">
      <w:pPr>
        <w:pStyle w:val="ParagrapheIndent2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 xml:space="preserve">Le présent Acte d'Engagement concerne </w:t>
      </w:r>
      <w:r w:rsidR="000D0DDD">
        <w:rPr>
          <w:lang w:val="fr-FR"/>
        </w:rPr>
        <w:t>la f</w:t>
      </w:r>
      <w:r w:rsidRPr="00ED21D9">
        <w:rPr>
          <w:lang w:val="fr-FR"/>
        </w:rPr>
        <w:t>ourniture d'une presse uniaxiale</w:t>
      </w:r>
      <w:r w:rsidR="000D0DDD">
        <w:rPr>
          <w:lang w:val="fr-FR"/>
        </w:rPr>
        <w:t>.</w:t>
      </w:r>
    </w:p>
    <w:p w14:paraId="470C28E3" w14:textId="77777777" w:rsidR="000D0DDD" w:rsidRPr="000D0DDD" w:rsidRDefault="000D0DDD" w:rsidP="000D0DDD">
      <w:pPr>
        <w:rPr>
          <w:lang w:val="fr-FR"/>
        </w:rPr>
      </w:pPr>
    </w:p>
    <w:p w14:paraId="6CCCCE46" w14:textId="77777777" w:rsidR="00F87A6A" w:rsidRPr="00ED21D9" w:rsidRDefault="00926DEF">
      <w:pPr>
        <w:pStyle w:val="Titre2"/>
        <w:ind w:left="280"/>
        <w:rPr>
          <w:rFonts w:ascii="Calibri" w:eastAsia="Calibri" w:hAnsi="Calibri" w:cs="Calibri"/>
          <w:i w:val="0"/>
          <w:sz w:val="24"/>
          <w:lang w:val="fr-FR"/>
        </w:rPr>
      </w:pPr>
      <w:bookmarkStart w:id="8" w:name="ArtL2_AE-3-A4.2"/>
      <w:bookmarkStart w:id="9" w:name="_Toc202191772"/>
      <w:bookmarkEnd w:id="8"/>
      <w:r w:rsidRPr="00ED21D9">
        <w:rPr>
          <w:rFonts w:ascii="Calibri" w:eastAsia="Calibri" w:hAnsi="Calibri" w:cs="Calibri"/>
          <w:i w:val="0"/>
          <w:sz w:val="24"/>
          <w:lang w:val="fr-FR"/>
        </w:rPr>
        <w:t>3.2 - Mode de passation</w:t>
      </w:r>
      <w:bookmarkEnd w:id="9"/>
    </w:p>
    <w:p w14:paraId="08123750" w14:textId="095D5910" w:rsidR="00F87A6A" w:rsidRDefault="00926DE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 w:rsidRPr="00ED21D9">
        <w:rPr>
          <w:lang w:val="fr-FR"/>
        </w:rPr>
        <w:t>La procédure de passation est la procédure adaptée ouverte. Elle est soumise aux dispositions des articles L. 2123-1 et R. 2123-1 1° du Code de la commande publique</w:t>
      </w:r>
      <w:r>
        <w:rPr>
          <w:color w:val="000000"/>
          <w:lang w:val="fr-FR"/>
        </w:rPr>
        <w:t>.</w:t>
      </w:r>
    </w:p>
    <w:p w14:paraId="3DE0B07C" w14:textId="77777777" w:rsidR="00F87A6A" w:rsidRDefault="00926DE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02191773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6FDF5644" w14:textId="77777777" w:rsidR="00F87A6A" w:rsidRDefault="00926DE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5FD6B02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02191774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45FF12C1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2A96C236" w14:textId="1F64DF0E" w:rsidR="00ED21D9" w:rsidRDefault="00926DEF" w:rsidP="00ED21D9">
      <w:pPr>
        <w:pStyle w:val="ParagrapheIndent1"/>
        <w:spacing w:line="269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21D9" w14:paraId="3366C82D" w14:textId="77777777" w:rsidTr="007D423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9802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total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4F22" w14:textId="77777777" w:rsidR="00ED21D9" w:rsidRDefault="00ED21D9" w:rsidP="007D4233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8CFE" w14:textId="77777777" w:rsidR="00ED21D9" w:rsidRDefault="00ED21D9" w:rsidP="007D42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A43F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BDE29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D21D9" w14:paraId="65B4E7A9" w14:textId="77777777" w:rsidTr="007D423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A34CD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56C4" w14:textId="77777777" w:rsidR="00ED21D9" w:rsidRDefault="00ED21D9" w:rsidP="007D4233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832E" w14:textId="77777777" w:rsidR="00ED21D9" w:rsidRDefault="00ED21D9" w:rsidP="007D42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5DB8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25CC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D21D9" w14:paraId="3CDE21CE" w14:textId="77777777" w:rsidTr="007D423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3574" w14:textId="5D2E81C5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total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79508" w14:textId="77777777" w:rsidR="00ED21D9" w:rsidRDefault="00ED21D9" w:rsidP="007D4233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3157" w14:textId="77777777" w:rsidR="00ED21D9" w:rsidRDefault="00ED21D9" w:rsidP="007D42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C3DB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55BE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D21D9" w14:paraId="55309364" w14:textId="77777777" w:rsidTr="007D423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C1A1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FAEE" w14:textId="77777777" w:rsidR="00ED21D9" w:rsidRDefault="00ED21D9" w:rsidP="007D4233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5434" w14:textId="77777777" w:rsidR="00ED21D9" w:rsidRDefault="00ED21D9" w:rsidP="007D423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1D45" w14:textId="77777777" w:rsidR="00ED21D9" w:rsidRDefault="00ED21D9" w:rsidP="007D4233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3934D6D" w14:textId="77777777" w:rsidR="00ED21D9" w:rsidRDefault="00ED21D9" w:rsidP="00ED21D9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106"/>
        <w:gridCol w:w="2893"/>
        <w:gridCol w:w="2635"/>
      </w:tblGrid>
      <w:tr w:rsidR="00ED21D9" w14:paraId="174EDB21" w14:textId="77777777" w:rsidTr="00ED21D9">
        <w:tc>
          <w:tcPr>
            <w:tcW w:w="4106" w:type="dxa"/>
          </w:tcPr>
          <w:p w14:paraId="5F968CA4" w14:textId="0B1BA6E6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Détail informatif</w:t>
            </w:r>
          </w:p>
        </w:tc>
        <w:tc>
          <w:tcPr>
            <w:tcW w:w="2893" w:type="dxa"/>
          </w:tcPr>
          <w:p w14:paraId="2D9E59AE" w14:textId="3F8E3EFF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635" w:type="dxa"/>
          </w:tcPr>
          <w:p w14:paraId="2EE3237B" w14:textId="2C316043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Montant TTC</w:t>
            </w:r>
          </w:p>
        </w:tc>
      </w:tr>
      <w:tr w:rsidR="00ED21D9" w14:paraId="0F94D4F3" w14:textId="77777777" w:rsidTr="00ED21D9">
        <w:tc>
          <w:tcPr>
            <w:tcW w:w="4106" w:type="dxa"/>
          </w:tcPr>
          <w:p w14:paraId="473937C3" w14:textId="744F88DB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 xml:space="preserve">Presse uniaxiale </w:t>
            </w:r>
          </w:p>
        </w:tc>
        <w:tc>
          <w:tcPr>
            <w:tcW w:w="2893" w:type="dxa"/>
          </w:tcPr>
          <w:p w14:paraId="791D0535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95DCC7F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D21D9" w14:paraId="698CAD4E" w14:textId="77777777" w:rsidTr="00ED21D9">
        <w:tc>
          <w:tcPr>
            <w:tcW w:w="4106" w:type="dxa"/>
          </w:tcPr>
          <w:p w14:paraId="5BBA2EDD" w14:textId="2FF9031F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Livraison / installation / mise en service</w:t>
            </w:r>
          </w:p>
        </w:tc>
        <w:tc>
          <w:tcPr>
            <w:tcW w:w="2893" w:type="dxa"/>
          </w:tcPr>
          <w:p w14:paraId="10A4C428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C05ED47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D21D9" w14:paraId="49722DA3" w14:textId="77777777" w:rsidTr="00ED21D9">
        <w:tc>
          <w:tcPr>
            <w:tcW w:w="4106" w:type="dxa"/>
          </w:tcPr>
          <w:p w14:paraId="54E17F1F" w14:textId="5BB82936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ED21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Formation</w:t>
            </w:r>
          </w:p>
        </w:tc>
        <w:tc>
          <w:tcPr>
            <w:tcW w:w="2893" w:type="dxa"/>
          </w:tcPr>
          <w:p w14:paraId="69D6B6C7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D2EED6C" w14:textId="77777777" w:rsidR="00ED21D9" w:rsidRPr="00ED21D9" w:rsidRDefault="00ED21D9" w:rsidP="00ED21D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</w:tbl>
    <w:p w14:paraId="5EC3C57A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C4575A9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02191775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5FBF9D73" w14:textId="77777777" w:rsidR="00F87A6A" w:rsidRDefault="00926DEF">
      <w:pPr>
        <w:spacing w:line="60" w:lineRule="exact"/>
        <w:rPr>
          <w:sz w:val="6"/>
        </w:rPr>
      </w:pPr>
      <w:r>
        <w:t xml:space="preserve"> </w:t>
      </w:r>
    </w:p>
    <w:p w14:paraId="55082270" w14:textId="2724D4A5" w:rsidR="00F87A6A" w:rsidRPr="00ED21D9" w:rsidRDefault="00926DEF">
      <w:pPr>
        <w:pStyle w:val="ParagrapheIndent1"/>
        <w:spacing w:after="240"/>
        <w:jc w:val="both"/>
        <w:rPr>
          <w:lang w:val="fr-FR"/>
        </w:rPr>
      </w:pPr>
      <w:r w:rsidRPr="00ED21D9">
        <w:rPr>
          <w:lang w:val="fr-FR"/>
        </w:rPr>
        <w:t>Le délai de livraison que propose le candidat est de : ...................................</w:t>
      </w:r>
      <w:r w:rsidR="00ED21D9" w:rsidRPr="00ED21D9">
        <w:rPr>
          <w:lang w:val="fr-FR"/>
        </w:rPr>
        <w:t xml:space="preserve"> </w:t>
      </w:r>
      <w:proofErr w:type="gramStart"/>
      <w:r w:rsidR="00ED21D9" w:rsidRPr="00ED21D9">
        <w:rPr>
          <w:lang w:val="fr-FR"/>
        </w:rPr>
        <w:t>à</w:t>
      </w:r>
      <w:proofErr w:type="gramEnd"/>
      <w:r w:rsidR="00ED21D9" w:rsidRPr="00ED21D9">
        <w:rPr>
          <w:lang w:val="fr-FR"/>
        </w:rPr>
        <w:t xml:space="preserve"> compter de la date de notification du marché</w:t>
      </w:r>
      <w:r w:rsidR="004B540F" w:rsidRPr="00ED21D9">
        <w:rPr>
          <w:b/>
          <w:bCs/>
          <w:color w:val="FF0000"/>
          <w:lang w:val="fr-FR"/>
        </w:rPr>
        <w:t xml:space="preserve"> </w:t>
      </w:r>
      <w:r w:rsidR="00ED21D9" w:rsidRPr="00ED21D9">
        <w:rPr>
          <w:b/>
          <w:bCs/>
          <w:color w:val="FF0000"/>
          <w:lang w:val="fr-FR"/>
        </w:rPr>
        <w:t xml:space="preserve"> (à compléter par le candidat</w:t>
      </w:r>
      <w:r w:rsidR="00ED21D9">
        <w:rPr>
          <w:b/>
          <w:bCs/>
          <w:color w:val="FF0000"/>
          <w:lang w:val="fr-FR"/>
        </w:rPr>
        <w:t xml:space="preserve"> dans la limite de 30 semaines maximum</w:t>
      </w:r>
      <w:r w:rsidR="00ED21D9" w:rsidRPr="00ED21D9">
        <w:rPr>
          <w:b/>
          <w:bCs/>
          <w:color w:val="FF0000"/>
          <w:lang w:val="fr-FR"/>
        </w:rPr>
        <w:t>)</w:t>
      </w:r>
      <w:r w:rsidR="00ED21D9">
        <w:rPr>
          <w:lang w:val="fr-FR"/>
        </w:rPr>
        <w:t xml:space="preserve"> </w:t>
      </w:r>
      <w:r w:rsidR="004B540F" w:rsidRPr="00ED21D9">
        <w:rPr>
          <w:lang w:val="fr-FR"/>
        </w:rPr>
        <w:t xml:space="preserve">Il devra intégrer la livraison à proprement parler, mais également l’installation, la mise en service, la formation et la remise de la documentation. </w:t>
      </w:r>
    </w:p>
    <w:p w14:paraId="341DFE7A" w14:textId="5D51B290" w:rsidR="00F87A6A" w:rsidRPr="00ED21D9" w:rsidRDefault="00926DEF">
      <w:pPr>
        <w:pStyle w:val="ParagrapheIndent1"/>
        <w:spacing w:after="240"/>
        <w:jc w:val="both"/>
        <w:rPr>
          <w:lang w:val="fr-FR"/>
        </w:rPr>
      </w:pPr>
      <w:r w:rsidRPr="00ED21D9">
        <w:rPr>
          <w:lang w:val="fr-FR"/>
        </w:rPr>
        <w:t>Le délai de livraison ne devra toutefois pas dépasser 30 semaines</w:t>
      </w:r>
      <w:r w:rsidR="004B540F" w:rsidRPr="00ED21D9">
        <w:rPr>
          <w:lang w:val="fr-FR"/>
        </w:rPr>
        <w:t xml:space="preserve"> à compter de la date de notification du marché</w:t>
      </w:r>
      <w:r w:rsidRPr="00ED21D9">
        <w:rPr>
          <w:lang w:val="fr-FR"/>
        </w:rPr>
        <w:t>.</w:t>
      </w:r>
    </w:p>
    <w:p w14:paraId="7DB85559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02191776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23AF3F07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1511C796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 w:rsidRPr="00ED21D9">
        <w:rPr>
          <w:lang w:val="fr-FR"/>
        </w:rPr>
        <w:t xml:space="preserve">Le pouvoir adjudicateur se libèrera des sommes dues au titre de l'exécution des prestations en faisant porter le montant au crédit du ou des comptes </w:t>
      </w:r>
      <w:r>
        <w:rPr>
          <w:color w:val="000000"/>
          <w:lang w:val="fr-FR"/>
        </w:rPr>
        <w:t>suivants :</w:t>
      </w:r>
    </w:p>
    <w:p w14:paraId="66228960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80000ED" w14:textId="77777777" w:rsidR="00F87A6A" w:rsidRDefault="00926DE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7A6A" w14:paraId="733A21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066ED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9825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5CCE9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DE95D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E57D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561F3F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7C9BC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32715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0D25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66B93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9A6EA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A16D8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7482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68846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AADC4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02006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97A17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C3F4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793E7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1CA00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4E822F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F197B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15D39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F87A6A" w14:paraId="12EF3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34185" w14:textId="77777777" w:rsidR="00F87A6A" w:rsidRDefault="00926DE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57E68" w14:textId="77777777" w:rsidR="00F87A6A" w:rsidRDefault="00F87A6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DE8E66E" w14:textId="77777777" w:rsidR="00F87A6A" w:rsidRDefault="00926DEF">
      <w:pPr>
        <w:spacing w:after="20" w:line="240" w:lineRule="exact"/>
      </w:pPr>
      <w:r>
        <w:t xml:space="preserve"> </w:t>
      </w:r>
    </w:p>
    <w:p w14:paraId="6ADD09B6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CCA7FC8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:rsidRPr="004D073D" w14:paraId="0988CC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EE74" w14:textId="394CED19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AD1E2" wp14:editId="13E0FCB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A6F7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2EDD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F87A6A" w:rsidRPr="004D073D" w14:paraId="0FA9030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BFB2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EE60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A320" w14:textId="77777777" w:rsidR="00F87A6A" w:rsidRPr="004D073D" w:rsidRDefault="00F87A6A">
            <w:pPr>
              <w:rPr>
                <w:lang w:val="fr-FR"/>
              </w:rPr>
            </w:pPr>
          </w:p>
        </w:tc>
      </w:tr>
    </w:tbl>
    <w:p w14:paraId="61E6F073" w14:textId="77777777" w:rsidR="00F87A6A" w:rsidRPr="004D073D" w:rsidRDefault="00926DEF">
      <w:pPr>
        <w:spacing w:after="20" w:line="240" w:lineRule="exact"/>
        <w:rPr>
          <w:lang w:val="fr-FR"/>
        </w:rPr>
      </w:pPr>
      <w:r w:rsidRPr="004D073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:rsidRPr="004D073D" w14:paraId="21769A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346BD" w14:textId="265DB913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27656" wp14:editId="4E90DC3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AE21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105D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87A6A" w:rsidRPr="004D073D" w14:paraId="04220A20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BF1D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1AC15" w14:textId="77777777" w:rsidR="00F87A6A" w:rsidRPr="004D073D" w:rsidRDefault="00F87A6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4E5C" w14:textId="77777777" w:rsidR="00F87A6A" w:rsidRPr="004D073D" w:rsidRDefault="00F87A6A">
            <w:pPr>
              <w:rPr>
                <w:lang w:val="fr-FR"/>
              </w:rPr>
            </w:pPr>
          </w:p>
        </w:tc>
      </w:tr>
    </w:tbl>
    <w:p w14:paraId="28EB2AFE" w14:textId="77777777" w:rsidR="00F87A6A" w:rsidRPr="00ED21D9" w:rsidRDefault="00F87A6A">
      <w:pPr>
        <w:pStyle w:val="ParagrapheIndent1"/>
        <w:spacing w:line="269" w:lineRule="exact"/>
        <w:jc w:val="both"/>
        <w:rPr>
          <w:lang w:val="fr-FR"/>
        </w:rPr>
      </w:pPr>
    </w:p>
    <w:p w14:paraId="60DD230B" w14:textId="77777777" w:rsidR="00F87A6A" w:rsidRPr="00ED21D9" w:rsidRDefault="00926DEF">
      <w:pPr>
        <w:pStyle w:val="ParagrapheIndent1"/>
        <w:spacing w:after="240" w:line="269" w:lineRule="exact"/>
        <w:jc w:val="both"/>
        <w:rPr>
          <w:lang w:val="fr-FR"/>
        </w:rPr>
      </w:pPr>
      <w:r w:rsidRPr="00ED21D9">
        <w:rPr>
          <w:b/>
          <w:lang w:val="fr-FR"/>
        </w:rPr>
        <w:t>Nota</w:t>
      </w:r>
      <w:proofErr w:type="gramStart"/>
      <w:r w:rsidRPr="00ED21D9">
        <w:rPr>
          <w:b/>
          <w:lang w:val="fr-FR"/>
        </w:rPr>
        <w:t xml:space="preserve"> :</w:t>
      </w:r>
      <w:r w:rsidRPr="00ED21D9">
        <w:rPr>
          <w:lang w:val="fr-FR"/>
        </w:rPr>
        <w:t>Si</w:t>
      </w:r>
      <w:proofErr w:type="gramEnd"/>
      <w:r w:rsidRPr="00ED21D9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E9655DC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9"/>
      <w:bookmarkStart w:id="19" w:name="_Toc202191777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19"/>
    </w:p>
    <w:p w14:paraId="08688BE0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2DCAD7A2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9BF31B9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4B885D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782D" w14:textId="2B5B7D65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E293AA" wp14:editId="71642E9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1464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0317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F87A6A" w14:paraId="40F243B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7150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D7FC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DB26" w14:textId="77777777" w:rsidR="00F87A6A" w:rsidRDefault="00F87A6A"/>
        </w:tc>
      </w:tr>
    </w:tbl>
    <w:p w14:paraId="291C36D2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4BBDDB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D561" w14:textId="392EB081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7B31C" wp14:editId="5BE69D5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C1D4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C8D1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F87A6A" w14:paraId="5CDCE99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49E8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31F5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5454" w14:textId="77777777" w:rsidR="00F87A6A" w:rsidRDefault="00F87A6A"/>
        </w:tc>
      </w:tr>
    </w:tbl>
    <w:p w14:paraId="6F010711" w14:textId="77784EF0" w:rsidR="00F87A6A" w:rsidRDefault="00926DEF" w:rsidP="00ED21D9">
      <w:pPr>
        <w:pStyle w:val="ParagrapheIndent1"/>
        <w:spacing w:line="269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</w:t>
      </w:r>
      <w:r w:rsidRPr="00ED21D9">
        <w:rPr>
          <w:lang w:val="fr-FR"/>
        </w:rPr>
        <w:t>cochées, le pouvoir adjudicateur considérera que l'entreprise renonce au bénéfice de l'avance.</w:t>
      </w:r>
      <w:r w:rsidRPr="00ED21D9">
        <w:rPr>
          <w:lang w:val="fr-FR"/>
        </w:rPr>
        <w:cr/>
      </w:r>
      <w:bookmarkStart w:id="20" w:name="ArtL1_AE-3-A11"/>
      <w:bookmarkEnd w:id="20"/>
      <w:r>
        <w:rPr>
          <w:color w:val="FFFFFF"/>
          <w:sz w:val="28"/>
          <w:lang w:val="fr-FR"/>
        </w:rPr>
        <w:t>8 - Nomenclature(s)</w:t>
      </w:r>
    </w:p>
    <w:p w14:paraId="1578FC2F" w14:textId="77777777" w:rsidR="00F87A6A" w:rsidRPr="004D073D" w:rsidRDefault="00926DEF">
      <w:pPr>
        <w:spacing w:line="60" w:lineRule="exact"/>
        <w:rPr>
          <w:sz w:val="6"/>
          <w:lang w:val="fr-FR"/>
        </w:rPr>
      </w:pPr>
      <w:r w:rsidRPr="004D073D">
        <w:rPr>
          <w:lang w:val="fr-FR"/>
        </w:rPr>
        <w:t xml:space="preserve"> </w:t>
      </w:r>
    </w:p>
    <w:p w14:paraId="5D6F44DB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0B15EBA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87A6A" w14:paraId="078EF6C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BEE3" w14:textId="77777777" w:rsidR="00F87A6A" w:rsidRDefault="00926DE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08F2" w14:textId="77777777" w:rsidR="00F87A6A" w:rsidRDefault="00926DE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F87A6A" w14:paraId="6EEB77D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A8A7" w14:textId="77777777" w:rsidR="00F87A6A" w:rsidRDefault="00926DE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42636000-3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D447" w14:textId="77777777" w:rsidR="00F87A6A" w:rsidRDefault="00926DE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Presses</w:t>
            </w:r>
          </w:p>
        </w:tc>
      </w:tr>
    </w:tbl>
    <w:p w14:paraId="5A606677" w14:textId="07FCC126" w:rsidR="00F87A6A" w:rsidRDefault="00926DEF">
      <w:pPr>
        <w:spacing w:after="20" w:line="240" w:lineRule="exact"/>
      </w:pPr>
      <w:r>
        <w:t xml:space="preserve"> </w:t>
      </w:r>
    </w:p>
    <w:p w14:paraId="068A81D6" w14:textId="0AA3969C" w:rsidR="00BF7489" w:rsidRDefault="00BF7489">
      <w:pPr>
        <w:spacing w:after="20" w:line="240" w:lineRule="exact"/>
      </w:pPr>
    </w:p>
    <w:p w14:paraId="40D58410" w14:textId="45CDE039" w:rsidR="00BF7489" w:rsidRDefault="00BF7489">
      <w:pPr>
        <w:spacing w:after="20" w:line="240" w:lineRule="exact"/>
      </w:pPr>
    </w:p>
    <w:p w14:paraId="061FC05B" w14:textId="1D0BE6FB" w:rsidR="00BF7489" w:rsidRDefault="00BF7489">
      <w:pPr>
        <w:spacing w:after="20" w:line="240" w:lineRule="exact"/>
      </w:pPr>
    </w:p>
    <w:p w14:paraId="6CA8FC54" w14:textId="6ECA6CEF" w:rsidR="00BF7489" w:rsidRDefault="00BF7489">
      <w:pPr>
        <w:spacing w:after="20" w:line="240" w:lineRule="exact"/>
      </w:pPr>
    </w:p>
    <w:p w14:paraId="66C20F92" w14:textId="61530585" w:rsidR="00BF7489" w:rsidRDefault="00BF7489">
      <w:pPr>
        <w:spacing w:after="20" w:line="240" w:lineRule="exact"/>
      </w:pPr>
    </w:p>
    <w:p w14:paraId="4907AD29" w14:textId="3F8A1F85" w:rsidR="00BF7489" w:rsidRDefault="00BF7489">
      <w:pPr>
        <w:spacing w:after="20" w:line="240" w:lineRule="exact"/>
      </w:pPr>
    </w:p>
    <w:p w14:paraId="30E80FE1" w14:textId="752C7027" w:rsidR="00BF7489" w:rsidRDefault="00BF7489">
      <w:pPr>
        <w:spacing w:after="20" w:line="240" w:lineRule="exact"/>
      </w:pPr>
    </w:p>
    <w:p w14:paraId="44D7829A" w14:textId="49D2D1A0" w:rsidR="00BF7489" w:rsidRDefault="00BF7489">
      <w:pPr>
        <w:spacing w:after="20" w:line="240" w:lineRule="exact"/>
      </w:pPr>
    </w:p>
    <w:p w14:paraId="37C0B653" w14:textId="4EF27BB5" w:rsidR="00BF7489" w:rsidRDefault="00BF7489">
      <w:pPr>
        <w:spacing w:after="20" w:line="240" w:lineRule="exact"/>
      </w:pPr>
    </w:p>
    <w:p w14:paraId="4780A2D3" w14:textId="56BB26F4" w:rsidR="00BF7489" w:rsidRDefault="00BF7489">
      <w:pPr>
        <w:spacing w:after="20" w:line="240" w:lineRule="exact"/>
      </w:pPr>
    </w:p>
    <w:p w14:paraId="64D25361" w14:textId="7BCDE6CB" w:rsidR="00BF7489" w:rsidRDefault="00BF7489">
      <w:pPr>
        <w:spacing w:after="20" w:line="240" w:lineRule="exact"/>
      </w:pPr>
    </w:p>
    <w:p w14:paraId="251BED96" w14:textId="0EA517AD" w:rsidR="00BF7489" w:rsidRDefault="00BF7489">
      <w:pPr>
        <w:spacing w:after="20" w:line="240" w:lineRule="exact"/>
      </w:pPr>
    </w:p>
    <w:p w14:paraId="6E89F39A" w14:textId="77777777" w:rsidR="00BF7489" w:rsidRDefault="00BF7489">
      <w:pPr>
        <w:spacing w:after="20" w:line="240" w:lineRule="exact"/>
      </w:pPr>
    </w:p>
    <w:p w14:paraId="3F47BF78" w14:textId="77777777" w:rsidR="00F87A6A" w:rsidRDefault="00926DE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4"/>
      <w:bookmarkStart w:id="22" w:name="_Toc202191778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9 - Signature</w:t>
      </w:r>
      <w:bookmarkEnd w:id="22"/>
    </w:p>
    <w:p w14:paraId="3E892913" w14:textId="77777777" w:rsidR="00F87A6A" w:rsidRDefault="00926DEF">
      <w:pPr>
        <w:spacing w:line="60" w:lineRule="exact"/>
        <w:rPr>
          <w:sz w:val="6"/>
        </w:rPr>
      </w:pPr>
      <w:r>
        <w:t xml:space="preserve"> </w:t>
      </w:r>
    </w:p>
    <w:p w14:paraId="2EF98682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5AA0371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652D433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2A393AD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J'affirme (nous affirmons) sous peine de </w:t>
      </w:r>
      <w:r w:rsidRPr="00ED21D9">
        <w:rPr>
          <w:lang w:val="fr-FR"/>
        </w:rPr>
        <w:t>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6523F3" w14:textId="77777777" w:rsidR="00F87A6A" w:rsidRPr="00ED21D9" w:rsidRDefault="00F87A6A">
      <w:pPr>
        <w:pStyle w:val="ParagrapheIndent1"/>
        <w:spacing w:line="269" w:lineRule="exact"/>
        <w:jc w:val="both"/>
        <w:rPr>
          <w:lang w:val="fr-FR"/>
        </w:rPr>
      </w:pPr>
    </w:p>
    <w:p w14:paraId="7B20DB6B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(Ne pas compléter dans le cas d'un dépôt signé électroniquement)</w:t>
      </w:r>
    </w:p>
    <w:p w14:paraId="368E9647" w14:textId="77777777" w:rsidR="00F87A6A" w:rsidRPr="00ED21D9" w:rsidRDefault="00F87A6A">
      <w:pPr>
        <w:pStyle w:val="ParagrapheIndent1"/>
        <w:spacing w:line="269" w:lineRule="exact"/>
        <w:jc w:val="both"/>
        <w:rPr>
          <w:lang w:val="fr-FR"/>
        </w:rPr>
      </w:pPr>
    </w:p>
    <w:p w14:paraId="1727E5C1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Fait en un seul original</w:t>
      </w:r>
    </w:p>
    <w:p w14:paraId="70A5ED49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>A .............................................</w:t>
      </w:r>
    </w:p>
    <w:p w14:paraId="288CF0FF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>Le .............................................</w:t>
      </w:r>
    </w:p>
    <w:p w14:paraId="42063AA2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04042415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 xml:space="preserve">Signature du candidat, du mandataire ou des membres du groupement </w:t>
      </w:r>
      <w:r w:rsidRPr="00ED21D9">
        <w:rPr>
          <w:sz w:val="16"/>
          <w:vertAlign w:val="superscript"/>
          <w:lang w:val="fr-FR"/>
        </w:rPr>
        <w:t>1</w:t>
      </w:r>
    </w:p>
    <w:p w14:paraId="2DE8FB31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5DF95E2A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429E6985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5242DB3F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69E1E81C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lang w:val="fr-FR"/>
        </w:rPr>
      </w:pPr>
    </w:p>
    <w:p w14:paraId="1A926D6A" w14:textId="77777777" w:rsidR="00F87A6A" w:rsidRPr="00ED21D9" w:rsidRDefault="00F87A6A">
      <w:pPr>
        <w:pStyle w:val="style1010"/>
        <w:spacing w:after="240" w:line="269" w:lineRule="exact"/>
        <w:ind w:right="20"/>
        <w:jc w:val="center"/>
        <w:rPr>
          <w:lang w:val="fr-FR"/>
        </w:rPr>
      </w:pPr>
    </w:p>
    <w:p w14:paraId="7E7C3CEB" w14:textId="77777777" w:rsidR="00F87A6A" w:rsidRPr="00ED21D9" w:rsidRDefault="00926DEF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ED21D9">
        <w:rPr>
          <w:b/>
          <w:u w:val="single"/>
          <w:lang w:val="fr-FR"/>
        </w:rPr>
        <w:t>ACCEPTATION DE L'OFFRE PAR LE POUVOIR ADJUDICATEUR</w:t>
      </w:r>
    </w:p>
    <w:p w14:paraId="7F39F329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Le montant global de l'offre acceptée par le pouvoir adjudicateur est porté à :</w:t>
      </w:r>
    </w:p>
    <w:p w14:paraId="6D326C65" w14:textId="77777777" w:rsidR="00F87A6A" w:rsidRPr="00ED21D9" w:rsidRDefault="00F87A6A">
      <w:pPr>
        <w:pStyle w:val="ParagrapheIndent1"/>
        <w:spacing w:line="269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21D9" w:rsidRPr="00ED21D9" w14:paraId="1DEB01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4C50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6903" w14:textId="77777777" w:rsidR="00F87A6A" w:rsidRPr="00ED21D9" w:rsidRDefault="00926DEF">
            <w:pPr>
              <w:jc w:val="right"/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6AAA" w14:textId="77777777" w:rsidR="00F87A6A" w:rsidRPr="00ED21D9" w:rsidRDefault="00F87A6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B5AE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9758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Euros</w:t>
            </w:r>
          </w:p>
        </w:tc>
      </w:tr>
      <w:tr w:rsidR="00ED21D9" w:rsidRPr="00ED21D9" w14:paraId="2CBD0E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7949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BC49" w14:textId="77777777" w:rsidR="00F87A6A" w:rsidRPr="00ED21D9" w:rsidRDefault="00926DEF">
            <w:pPr>
              <w:jc w:val="right"/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2366" w14:textId="77777777" w:rsidR="00F87A6A" w:rsidRPr="00ED21D9" w:rsidRDefault="00F87A6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C297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0015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Euros</w:t>
            </w:r>
          </w:p>
        </w:tc>
      </w:tr>
      <w:tr w:rsidR="00ED21D9" w:rsidRPr="00ED21D9" w14:paraId="0B06EAA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D5E1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1BCA" w14:textId="77777777" w:rsidR="00F87A6A" w:rsidRPr="00ED21D9" w:rsidRDefault="00926DEF">
            <w:pPr>
              <w:jc w:val="right"/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E262" w14:textId="77777777" w:rsidR="00F87A6A" w:rsidRPr="00ED21D9" w:rsidRDefault="00F87A6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A6CF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51E7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Euros</w:t>
            </w:r>
          </w:p>
        </w:tc>
      </w:tr>
      <w:tr w:rsidR="00ED21D9" w:rsidRPr="00ED21D9" w14:paraId="3826DA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CDEF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108F" w14:textId="77777777" w:rsidR="00F87A6A" w:rsidRPr="00ED21D9" w:rsidRDefault="00926DEF">
            <w:pPr>
              <w:jc w:val="right"/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0369" w14:textId="77777777" w:rsidR="00F87A6A" w:rsidRPr="00ED21D9" w:rsidRDefault="00F87A6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53C" w14:textId="77777777" w:rsidR="00F87A6A" w:rsidRPr="00ED21D9" w:rsidRDefault="00926DEF">
            <w:pPr>
              <w:rPr>
                <w:rFonts w:ascii="Calibri" w:eastAsia="Calibri" w:hAnsi="Calibri" w:cs="Calibri"/>
                <w:sz w:val="22"/>
                <w:lang w:val="fr-FR"/>
              </w:rPr>
            </w:pPr>
            <w:r w:rsidRPr="00ED21D9">
              <w:rPr>
                <w:rFonts w:ascii="Calibri" w:eastAsia="Calibri" w:hAnsi="Calibri" w:cs="Calibri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58E4B65" w14:textId="77777777" w:rsidR="00F87A6A" w:rsidRPr="00ED21D9" w:rsidRDefault="00926DEF">
      <w:pPr>
        <w:spacing w:before="20" w:after="240"/>
        <w:ind w:left="500" w:right="520"/>
        <w:rPr>
          <w:rFonts w:ascii="Calibri" w:eastAsia="Calibri" w:hAnsi="Calibri" w:cs="Calibri"/>
          <w:sz w:val="22"/>
          <w:lang w:val="fr-FR"/>
        </w:rPr>
      </w:pPr>
      <w:r w:rsidRPr="00ED21D9">
        <w:rPr>
          <w:rFonts w:ascii="Calibri" w:eastAsia="Calibri" w:hAnsi="Calibri" w:cs="Calibri"/>
          <w:sz w:val="22"/>
          <w:lang w:val="fr-FR"/>
        </w:rPr>
        <w:t>..............................................................................................................</w:t>
      </w:r>
    </w:p>
    <w:p w14:paraId="7EEF2C3E" w14:textId="77777777" w:rsidR="00F87A6A" w:rsidRPr="00ED21D9" w:rsidRDefault="00926DEF">
      <w:pPr>
        <w:pStyle w:val="ParagrapheIndent1"/>
        <w:spacing w:line="269" w:lineRule="exact"/>
        <w:jc w:val="both"/>
        <w:rPr>
          <w:lang w:val="fr-FR"/>
        </w:rPr>
      </w:pPr>
      <w:r w:rsidRPr="00ED21D9">
        <w:rPr>
          <w:lang w:val="fr-FR"/>
        </w:rPr>
        <w:t>La présente offre est acceptée</w:t>
      </w:r>
    </w:p>
    <w:p w14:paraId="38813C76" w14:textId="77777777" w:rsidR="00F87A6A" w:rsidRPr="00ED21D9" w:rsidRDefault="00F87A6A">
      <w:pPr>
        <w:pStyle w:val="ParagrapheIndent1"/>
        <w:spacing w:line="269" w:lineRule="exact"/>
        <w:jc w:val="both"/>
        <w:rPr>
          <w:lang w:val="fr-FR"/>
        </w:rPr>
      </w:pPr>
    </w:p>
    <w:p w14:paraId="50F9511C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>A .............................................</w:t>
      </w:r>
    </w:p>
    <w:p w14:paraId="07A97BA3" w14:textId="77777777" w:rsidR="00F87A6A" w:rsidRPr="00ED21D9" w:rsidRDefault="00926DEF">
      <w:pPr>
        <w:pStyle w:val="style1010"/>
        <w:spacing w:after="240"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>Le .............................................</w:t>
      </w:r>
    </w:p>
    <w:p w14:paraId="0BF8D53D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lang w:val="fr-FR"/>
        </w:rPr>
      </w:pPr>
      <w:r w:rsidRPr="00ED21D9">
        <w:rPr>
          <w:lang w:val="fr-FR"/>
        </w:rPr>
        <w:t>Signature du représentant du pouvoir adjudicateur,</w:t>
      </w:r>
    </w:p>
    <w:p w14:paraId="0288A559" w14:textId="77777777" w:rsidR="00BF7489" w:rsidRDefault="00BF7489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37EEE7C2" w14:textId="00EF9736" w:rsidR="00F87A6A" w:rsidRPr="00ED21D9" w:rsidRDefault="00926DEF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ED21D9">
        <w:rPr>
          <w:b/>
          <w:bCs/>
          <w:color w:val="FF0000"/>
          <w:lang w:val="fr-FR"/>
        </w:rPr>
        <w:t>Pour le Président et par délégation,</w:t>
      </w:r>
    </w:p>
    <w:p w14:paraId="633DC10F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ED21D9">
        <w:rPr>
          <w:b/>
          <w:bCs/>
          <w:color w:val="FF0000"/>
          <w:lang w:val="fr-FR"/>
        </w:rPr>
        <w:t>Le Vice-Président du conseil d'administration</w:t>
      </w:r>
    </w:p>
    <w:p w14:paraId="53245682" w14:textId="77777777" w:rsidR="00F87A6A" w:rsidRPr="00ED21D9" w:rsidRDefault="00926DEF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proofErr w:type="gramStart"/>
      <w:r w:rsidRPr="00ED21D9">
        <w:rPr>
          <w:b/>
          <w:bCs/>
          <w:color w:val="FF0000"/>
          <w:lang w:val="fr-FR"/>
        </w:rPr>
        <w:t>en</w:t>
      </w:r>
      <w:proofErr w:type="gramEnd"/>
      <w:r w:rsidRPr="00ED21D9">
        <w:rPr>
          <w:b/>
          <w:bCs/>
          <w:color w:val="FF0000"/>
          <w:lang w:val="fr-FR"/>
        </w:rPr>
        <w:t xml:space="preserve"> charge des finances, du pilotage et de la communication</w:t>
      </w:r>
    </w:p>
    <w:p w14:paraId="34178EF2" w14:textId="3C8FA504" w:rsidR="00F87A6A" w:rsidRDefault="00F87A6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6DBA69B0" w14:textId="77777777" w:rsidR="00ED21D9" w:rsidRPr="00ED21D9" w:rsidRDefault="00ED21D9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06D3ABF7" w14:textId="77777777" w:rsidR="00F87A6A" w:rsidRPr="00ED21D9" w:rsidRDefault="00F87A6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0178D23D" w14:textId="2375709D" w:rsidR="00F87A6A" w:rsidRDefault="00926DEF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  <w:r w:rsidRPr="00ED21D9">
        <w:rPr>
          <w:b/>
          <w:bCs/>
          <w:color w:val="FF0000"/>
          <w:lang w:val="fr-FR"/>
        </w:rPr>
        <w:t>David MELO</w:t>
      </w:r>
    </w:p>
    <w:p w14:paraId="6B6DEB42" w14:textId="77777777" w:rsidR="00ED21D9" w:rsidRPr="00ED21D9" w:rsidRDefault="00ED21D9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132627C8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9D0F149" w14:textId="77777777" w:rsidR="00F87A6A" w:rsidRDefault="00F87A6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FC54364" w14:textId="77777777" w:rsidR="00F87A6A" w:rsidRDefault="00926DE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02DF9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2898" w14:textId="1917755E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AEDE30" wp14:editId="78EC376E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442F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8760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4F78F2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7A6A" w14:paraId="15B1EB41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B8B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F6F65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4C89" w14:textId="77777777" w:rsidR="00F87A6A" w:rsidRDefault="00F87A6A"/>
        </w:tc>
      </w:tr>
    </w:tbl>
    <w:p w14:paraId="659ADB07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312CC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18126" w14:textId="38BC9304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EA6EF" wp14:editId="7EE1D53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4DF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01A8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B8C51D9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7A6A" w14:paraId="407A70E1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51FC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FE8D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1E12" w14:textId="77777777" w:rsidR="00F87A6A" w:rsidRDefault="00F87A6A"/>
        </w:tc>
      </w:tr>
    </w:tbl>
    <w:p w14:paraId="3449477F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0F7D00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B238" w14:textId="797ED73E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A71FC7" wp14:editId="24A8C44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FB70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E383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1A7DAAE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7A6A" w14:paraId="3A035380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FBE7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9778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CC88" w14:textId="77777777" w:rsidR="00F87A6A" w:rsidRDefault="00F87A6A"/>
        </w:tc>
      </w:tr>
    </w:tbl>
    <w:p w14:paraId="2CA72407" w14:textId="77777777" w:rsidR="00F87A6A" w:rsidRDefault="00926DE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0AB735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E1CF" w14:textId="03132253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7ADFFF" wp14:editId="110B8C5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7DB1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ED1AE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E5EED02" w14:textId="77777777" w:rsidR="00F87A6A" w:rsidRDefault="00926DE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7A6A" w14:paraId="02337E60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006B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E927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66AB" w14:textId="77777777" w:rsidR="00F87A6A" w:rsidRDefault="00F87A6A"/>
        </w:tc>
      </w:tr>
    </w:tbl>
    <w:p w14:paraId="0C83CA99" w14:textId="77777777" w:rsidR="00F87A6A" w:rsidRDefault="00926DE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7A6A" w14:paraId="1BA322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F905" w14:textId="0AB74D32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01727" wp14:editId="2D1E9E9A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1073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B596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87A6A" w14:paraId="5187094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5803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A55B6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132A" w14:textId="77777777" w:rsidR="00F87A6A" w:rsidRDefault="00F87A6A"/>
        </w:tc>
      </w:tr>
      <w:tr w:rsidR="00F87A6A" w14:paraId="713346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B1AB" w14:textId="5AF601EB" w:rsidR="00F87A6A" w:rsidRDefault="00D100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B4DAA8" wp14:editId="6EB96F7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C9A9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E6369" w14:textId="77777777" w:rsidR="00F87A6A" w:rsidRDefault="00926DE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  <w:p w14:paraId="3EE9F1BD" w14:textId="77777777" w:rsidR="00926DEF" w:rsidRDefault="00926DEF" w:rsidP="00926DEF">
            <w:pPr>
              <w:rPr>
                <w:lang w:val="fr-FR"/>
              </w:rPr>
            </w:pPr>
          </w:p>
          <w:p w14:paraId="7DDF9BB5" w14:textId="77777777" w:rsidR="00926DEF" w:rsidRDefault="00926DEF" w:rsidP="00926DEF">
            <w:pPr>
              <w:rPr>
                <w:lang w:val="fr-FR"/>
              </w:rPr>
            </w:pPr>
          </w:p>
          <w:p w14:paraId="7C5E7EBF" w14:textId="77777777" w:rsidR="00926DEF" w:rsidRDefault="00926DEF" w:rsidP="00926DEF">
            <w:pPr>
              <w:rPr>
                <w:lang w:val="fr-FR"/>
              </w:rPr>
            </w:pPr>
          </w:p>
          <w:p w14:paraId="168B1863" w14:textId="06656EF6" w:rsidR="00926DEF" w:rsidRPr="00926DEF" w:rsidRDefault="00926DEF" w:rsidP="00926DEF">
            <w:pPr>
              <w:rPr>
                <w:lang w:val="fr-FR"/>
              </w:rPr>
            </w:pPr>
          </w:p>
        </w:tc>
      </w:tr>
      <w:tr w:rsidR="00F87A6A" w14:paraId="44155BD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95B4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000D1" w14:textId="77777777" w:rsidR="00F87A6A" w:rsidRDefault="00F87A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3762" w14:textId="77777777" w:rsidR="00F87A6A" w:rsidRDefault="00F87A6A"/>
        </w:tc>
      </w:tr>
    </w:tbl>
    <w:p w14:paraId="0270BAD2" w14:textId="77777777" w:rsidR="00F87A6A" w:rsidRDefault="00926DE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9BBC5DC" w14:textId="77777777" w:rsidR="00F87A6A" w:rsidRDefault="00926DE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3A24BE8" w14:textId="77777777" w:rsidR="00F87A6A" w:rsidRDefault="00F87A6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44702F6" w14:textId="4F3BF9AF" w:rsidR="00F87A6A" w:rsidRDefault="00926DEF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87A6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bookmarkStart w:id="23" w:name="ArtL1_A-CT"/>
      <w:bookmarkEnd w:id="23"/>
    </w:p>
    <w:p w14:paraId="727F611B" w14:textId="55DB10FF" w:rsidR="00F87A6A" w:rsidRDefault="00F87A6A" w:rsidP="00926DEF">
      <w:pPr>
        <w:pStyle w:val="Titre1"/>
        <w:shd w:val="clear" w:color="FD2456" w:fill="FD2456"/>
      </w:pPr>
    </w:p>
    <w:sectPr w:rsidR="00F87A6A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53B0" w14:textId="77777777" w:rsidR="00F2392D" w:rsidRDefault="00F2392D">
      <w:r>
        <w:separator/>
      </w:r>
    </w:p>
  </w:endnote>
  <w:endnote w:type="continuationSeparator" w:id="0">
    <w:p w14:paraId="3A34C966" w14:textId="77777777" w:rsidR="00F2392D" w:rsidRDefault="00F2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385524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208E5F" w14:textId="6BA4A999" w:rsidR="00926DEF" w:rsidRPr="00926DEF" w:rsidRDefault="00926DEF">
            <w:pPr>
              <w:pStyle w:val="Pieddepage0"/>
              <w:jc w:val="right"/>
              <w:rPr>
                <w:rFonts w:asciiTheme="minorHAnsi" w:hAnsiTheme="minorHAnsi" w:cstheme="minorHAnsi"/>
              </w:rPr>
            </w:pPr>
            <w:r w:rsidRPr="00926DEF">
              <w:rPr>
                <w:rFonts w:asciiTheme="minorHAnsi" w:hAnsiTheme="minorHAnsi" w:cstheme="minorHAnsi"/>
              </w:rPr>
              <w:t>2025-42F – AE</w:t>
            </w:r>
            <w:r w:rsidRPr="00926DEF">
              <w:rPr>
                <w:rFonts w:asciiTheme="minorHAnsi" w:hAnsiTheme="minorHAnsi" w:cstheme="minorHAnsi"/>
              </w:rPr>
              <w:tab/>
            </w:r>
            <w:r w:rsidRPr="00926DEF">
              <w:rPr>
                <w:rFonts w:asciiTheme="minorHAnsi" w:hAnsiTheme="minorHAnsi" w:cstheme="minorHAnsi"/>
              </w:rPr>
              <w:tab/>
            </w:r>
            <w:r w:rsidRPr="00926DEF">
              <w:rPr>
                <w:rFonts w:asciiTheme="minorHAnsi" w:hAnsiTheme="minorHAnsi" w:cstheme="minorHAnsi"/>
                <w:lang w:val="fr-FR"/>
              </w:rPr>
              <w:t xml:space="preserve">Page </w: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26DE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26DEF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26DEF">
              <w:rPr>
                <w:rFonts w:asciiTheme="minorHAnsi" w:hAnsiTheme="minorHAnsi" w:cstheme="minorHAnsi"/>
                <w:lang w:val="fr-FR"/>
              </w:rPr>
              <w:t xml:space="preserve"> sur </w: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26DE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26DEF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926DEF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537D2EE" w14:textId="15DDFD9F" w:rsidR="00926DEF" w:rsidRPr="00926DEF" w:rsidRDefault="00926DEF">
    <w:pPr>
      <w:pStyle w:val="Pieddepage0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C1F2D" w14:textId="77777777" w:rsidR="00F87A6A" w:rsidRDefault="00F87A6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7A6A" w14:paraId="21DB9E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A4E288" w14:textId="77777777" w:rsidR="00F87A6A" w:rsidRDefault="00926D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2025-42F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93456F" w14:textId="77777777" w:rsidR="00F87A6A" w:rsidRDefault="00926DE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E2EB" w14:textId="77777777" w:rsidR="00F87A6A" w:rsidRDefault="00926DE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FE272A" w14:textId="77777777" w:rsidR="00F87A6A" w:rsidRPr="004D073D" w:rsidRDefault="00F87A6A">
    <w:pPr>
      <w:spacing w:after="140" w:line="240" w:lineRule="exact"/>
      <w:rPr>
        <w:lang w:val="fr-FR"/>
      </w:rPr>
    </w:pPr>
  </w:p>
  <w:p w14:paraId="64315ABC" w14:textId="77777777" w:rsidR="00F87A6A" w:rsidRPr="004D073D" w:rsidRDefault="00F87A6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7A6A" w14:paraId="56A6D0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2CE64" w14:textId="77777777" w:rsidR="00F87A6A" w:rsidRDefault="00926D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2025-42F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64A1FA" w14:textId="77777777" w:rsidR="00F87A6A" w:rsidRDefault="00926DE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7D8FE" w14:textId="77777777" w:rsidR="00F87A6A" w:rsidRDefault="00926DE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EEC5F1E" w14:textId="77777777" w:rsidR="00F87A6A" w:rsidRDefault="00F87A6A">
    <w:pPr>
      <w:spacing w:after="140" w:line="240" w:lineRule="exact"/>
    </w:pPr>
  </w:p>
  <w:p w14:paraId="0D09C962" w14:textId="77777777" w:rsidR="00F87A6A" w:rsidRDefault="00F87A6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7A6A" w14:paraId="1BC86C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7F7304" w14:textId="77777777" w:rsidR="00F87A6A" w:rsidRDefault="00926D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2025-42F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6C460E" w14:textId="77777777" w:rsidR="00F87A6A" w:rsidRDefault="00926DE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7A6A" w14:paraId="476018B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7606C5" w14:textId="77777777" w:rsidR="00F87A6A" w:rsidRDefault="00926DEF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2025-42F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EE91E6" w14:textId="77777777" w:rsidR="00F87A6A" w:rsidRDefault="00926DEF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6E9A" w14:textId="77777777" w:rsidR="00F2392D" w:rsidRDefault="00F2392D">
      <w:r>
        <w:separator/>
      </w:r>
    </w:p>
  </w:footnote>
  <w:footnote w:type="continuationSeparator" w:id="0">
    <w:p w14:paraId="063F2981" w14:textId="77777777" w:rsidR="00F2392D" w:rsidRDefault="00F23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A6A"/>
    <w:rsid w:val="000262EB"/>
    <w:rsid w:val="000D0DDD"/>
    <w:rsid w:val="00494534"/>
    <w:rsid w:val="004B540F"/>
    <w:rsid w:val="004D073D"/>
    <w:rsid w:val="00926DEF"/>
    <w:rsid w:val="00BF7489"/>
    <w:rsid w:val="00D100BA"/>
    <w:rsid w:val="00ED21D9"/>
    <w:rsid w:val="00F2392D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4ECAD"/>
  <w15:docId w15:val="{0A307F0F-42EE-4A2A-B09D-9D4D6994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26D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26DE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926D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26DEF"/>
    <w:rPr>
      <w:sz w:val="24"/>
      <w:szCs w:val="24"/>
    </w:rPr>
  </w:style>
  <w:style w:type="table" w:styleId="Grilledutableau">
    <w:name w:val="Table Grid"/>
    <w:basedOn w:val="TableauNormal"/>
    <w:rsid w:val="00ED2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1575</Words>
  <Characters>8488</Characters>
  <Application>Microsoft Office Word</Application>
  <DocSecurity>0</DocSecurity>
  <Lines>70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Perotti</dc:creator>
  <cp:lastModifiedBy>Isabelle Anzallo</cp:lastModifiedBy>
  <cp:revision>5</cp:revision>
  <dcterms:created xsi:type="dcterms:W3CDTF">2025-06-18T09:01:00Z</dcterms:created>
  <dcterms:modified xsi:type="dcterms:W3CDTF">2025-07-01T11:39:00Z</dcterms:modified>
</cp:coreProperties>
</file>